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pos="3380"/>
              </w:tabs>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A">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1">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8">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F">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4">
      <w:pPr>
        <w:tabs>
          <w:tab w:val="left" w:pos="1251"/>
        </w:tabs>
        <w:jc w:val="both"/>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1RULMtEQgn3LNnLYqDVhXCdPCQ==">AMUW2mWCtoEK1Pc5kqJjAOYlRgTi8A+nDCUZmisE2drquHpKB/ydZH6AU7Jn8a2Gad7AEpk2hEv82NG2Iv0OtpqDPgJTjB3S7iOBXaebFJrVXlVNV7H9EJU0By+fzO/x7OH0Us3hy+OObVOxAt86YCaF5CPTXdmMMg==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